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4077C4" w14:textId="77777777" w:rsidR="00B46C84" w:rsidRDefault="00B46C84" w:rsidP="00B46C84">
      <w:pPr>
        <w:spacing w:line="240" w:lineRule="auto"/>
        <w:rPr>
          <w:b/>
          <w:bCs/>
        </w:rPr>
      </w:pPr>
      <w:r w:rsidRPr="0050750C">
        <w:rPr>
          <w:b/>
          <w:bCs/>
        </w:rPr>
        <w:t>Lexington 1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B46C84" w14:paraId="3DB18392" w14:textId="77777777" w:rsidTr="00B46C84">
        <w:tc>
          <w:tcPr>
            <w:tcW w:w="9350" w:type="dxa"/>
          </w:tcPr>
          <w:p w14:paraId="0A84AC58" w14:textId="77777777" w:rsidR="00B46C84" w:rsidRPr="0050750C" w:rsidRDefault="00B46C84" w:rsidP="00B46C84">
            <w:r w:rsidRPr="0050750C">
              <w:t>Sturdy Backpack: </w:t>
            </w:r>
            <w:r w:rsidRPr="0050750C">
              <w:rPr>
                <w:b/>
                <w:bCs/>
              </w:rPr>
              <w:t>Large </w:t>
            </w:r>
            <w:r w:rsidRPr="0050750C">
              <w:t>enough to carry a MacBook</w:t>
            </w:r>
          </w:p>
          <w:p w14:paraId="2ED1B24A" w14:textId="77777777" w:rsidR="00B46C84" w:rsidRDefault="00B46C84" w:rsidP="00B46C84">
            <w:pPr>
              <w:rPr>
                <w:b/>
                <w:bCs/>
              </w:rPr>
            </w:pPr>
          </w:p>
        </w:tc>
      </w:tr>
      <w:tr w:rsidR="00B46C84" w14:paraId="578ACCE9" w14:textId="77777777" w:rsidTr="00B46C84">
        <w:tc>
          <w:tcPr>
            <w:tcW w:w="9350" w:type="dxa"/>
          </w:tcPr>
          <w:p w14:paraId="238C5F3B" w14:textId="77777777" w:rsidR="00B46C84" w:rsidRPr="0050750C" w:rsidRDefault="00B46C84" w:rsidP="00B46C84">
            <w:r w:rsidRPr="0050750C">
              <w:t>Reliable pair of wired earbuds/headphones that can plug into their MacBook (many teachers do not allow Bluetooth headphones during testing or lectures).</w:t>
            </w:r>
          </w:p>
          <w:p w14:paraId="5E1144D7" w14:textId="77777777" w:rsidR="00B46C84" w:rsidRDefault="00B46C84" w:rsidP="00B46C84">
            <w:pPr>
              <w:rPr>
                <w:b/>
                <w:bCs/>
              </w:rPr>
            </w:pPr>
          </w:p>
        </w:tc>
      </w:tr>
      <w:tr w:rsidR="00B46C84" w14:paraId="7F1019B6" w14:textId="77777777" w:rsidTr="00B46C84">
        <w:tc>
          <w:tcPr>
            <w:tcW w:w="9350" w:type="dxa"/>
          </w:tcPr>
          <w:p w14:paraId="6EB9F7FC" w14:textId="77777777" w:rsidR="00B46C84" w:rsidRPr="0050750C" w:rsidRDefault="00B46C84" w:rsidP="00B46C84">
            <w:r w:rsidRPr="0050750C">
              <w:t>3-Ring Binders </w:t>
            </w:r>
          </w:p>
          <w:p w14:paraId="02E3FA90" w14:textId="77777777" w:rsidR="00B46C84" w:rsidRDefault="00B46C84" w:rsidP="00B46C84">
            <w:pPr>
              <w:rPr>
                <w:b/>
                <w:bCs/>
              </w:rPr>
            </w:pPr>
          </w:p>
        </w:tc>
      </w:tr>
      <w:tr w:rsidR="00B46C84" w14:paraId="3DF29B97" w14:textId="77777777" w:rsidTr="00B46C84">
        <w:tc>
          <w:tcPr>
            <w:tcW w:w="9350" w:type="dxa"/>
          </w:tcPr>
          <w:p w14:paraId="38B39BAF" w14:textId="77777777" w:rsidR="00B46C84" w:rsidRPr="0050750C" w:rsidRDefault="00B46C84" w:rsidP="00B46C84">
            <w:r w:rsidRPr="0050750C">
              <w:t>College Ruled Loose-Leaf Paper</w:t>
            </w:r>
          </w:p>
          <w:p w14:paraId="27B74C30" w14:textId="77777777" w:rsidR="00B46C84" w:rsidRDefault="00B46C84" w:rsidP="00B46C84">
            <w:pPr>
              <w:rPr>
                <w:b/>
                <w:bCs/>
              </w:rPr>
            </w:pPr>
          </w:p>
        </w:tc>
      </w:tr>
      <w:tr w:rsidR="00B46C84" w14:paraId="1CE9C7AE" w14:textId="77777777" w:rsidTr="00B46C84">
        <w:tc>
          <w:tcPr>
            <w:tcW w:w="9350" w:type="dxa"/>
          </w:tcPr>
          <w:p w14:paraId="34AE49A2" w14:textId="77777777" w:rsidR="00B46C84" w:rsidRPr="0050750C" w:rsidRDefault="00B46C84" w:rsidP="00B46C84">
            <w:r w:rsidRPr="0050750C">
              <w:t>Graph paper</w:t>
            </w:r>
          </w:p>
          <w:p w14:paraId="1F47B4A4" w14:textId="77777777" w:rsidR="00B46C84" w:rsidRDefault="00B46C84" w:rsidP="00B46C84">
            <w:pPr>
              <w:rPr>
                <w:b/>
                <w:bCs/>
              </w:rPr>
            </w:pPr>
          </w:p>
        </w:tc>
      </w:tr>
      <w:tr w:rsidR="00B46C84" w14:paraId="7F193319" w14:textId="77777777" w:rsidTr="00B46C84">
        <w:tc>
          <w:tcPr>
            <w:tcW w:w="9350" w:type="dxa"/>
          </w:tcPr>
          <w:p w14:paraId="52FC0197" w14:textId="2CB8B004" w:rsidR="00B46C84" w:rsidRPr="0050750C" w:rsidRDefault="00B46C84" w:rsidP="00B46C84">
            <w:r w:rsidRPr="0050750C">
              <w:t>#2 pencils or mechanical pencils</w:t>
            </w:r>
          </w:p>
          <w:p w14:paraId="4F9E185B" w14:textId="77777777" w:rsidR="00B46C84" w:rsidRDefault="00B46C84" w:rsidP="00B46C84">
            <w:pPr>
              <w:rPr>
                <w:b/>
                <w:bCs/>
              </w:rPr>
            </w:pPr>
          </w:p>
        </w:tc>
      </w:tr>
      <w:tr w:rsidR="00B46C84" w14:paraId="78EA426E" w14:textId="77777777" w:rsidTr="00B46C84">
        <w:tc>
          <w:tcPr>
            <w:tcW w:w="9350" w:type="dxa"/>
          </w:tcPr>
          <w:p w14:paraId="57B94072" w14:textId="5CE21072" w:rsidR="00B46C84" w:rsidRDefault="00B46C84" w:rsidP="00B46C84">
            <w:pPr>
              <w:rPr>
                <w:b/>
                <w:bCs/>
              </w:rPr>
            </w:pPr>
            <w:r w:rsidRPr="0050750C">
              <w:t>Blue or black ink pens</w:t>
            </w:r>
          </w:p>
        </w:tc>
      </w:tr>
      <w:tr w:rsidR="00B46C84" w14:paraId="777F8811" w14:textId="77777777" w:rsidTr="00B46C84">
        <w:tc>
          <w:tcPr>
            <w:tcW w:w="9350" w:type="dxa"/>
          </w:tcPr>
          <w:p w14:paraId="2D2F8A8D" w14:textId="77777777" w:rsidR="00B46C84" w:rsidRPr="0050750C" w:rsidRDefault="00B46C84" w:rsidP="00B46C84">
            <w:r w:rsidRPr="0050750C">
              <w:t>Highlighters: Multi-colored packs (yellow, pink, green, orange, blue) </w:t>
            </w:r>
          </w:p>
          <w:p w14:paraId="4E03812D" w14:textId="77777777" w:rsidR="00B46C84" w:rsidRDefault="00B46C84" w:rsidP="00B46C84">
            <w:pPr>
              <w:rPr>
                <w:b/>
                <w:bCs/>
              </w:rPr>
            </w:pPr>
          </w:p>
        </w:tc>
      </w:tr>
      <w:tr w:rsidR="00B46C84" w14:paraId="2E8C3C29" w14:textId="77777777" w:rsidTr="00B46C84">
        <w:tc>
          <w:tcPr>
            <w:tcW w:w="9350" w:type="dxa"/>
          </w:tcPr>
          <w:p w14:paraId="32A09220" w14:textId="43E2B332" w:rsidR="00B46C84" w:rsidRPr="0050750C" w:rsidRDefault="00B46C84" w:rsidP="00B46C84">
            <w:r w:rsidRPr="0050750C">
              <w:t>Graphing Calculator</w:t>
            </w:r>
            <w:r>
              <w:t>-</w:t>
            </w:r>
            <w:r w:rsidRPr="0050750C">
              <w:t xml:space="preserve"> </w:t>
            </w:r>
            <w:r w:rsidRPr="0050750C">
              <w:t>Texas Instruments TI-84 Plus (or TI-84 Plus CE)</w:t>
            </w:r>
          </w:p>
          <w:p w14:paraId="449FED5C" w14:textId="5512A7D2" w:rsidR="00B46C84" w:rsidRPr="0050750C" w:rsidRDefault="00B46C84" w:rsidP="00B46C84"/>
          <w:p w14:paraId="7293E384" w14:textId="77777777" w:rsidR="00B46C84" w:rsidRDefault="00B46C84" w:rsidP="00B46C84">
            <w:pPr>
              <w:rPr>
                <w:b/>
                <w:bCs/>
              </w:rPr>
            </w:pPr>
          </w:p>
        </w:tc>
      </w:tr>
      <w:tr w:rsidR="00B46C84" w14:paraId="186CFF87" w14:textId="77777777" w:rsidTr="00B46C84">
        <w:tc>
          <w:tcPr>
            <w:tcW w:w="9350" w:type="dxa"/>
          </w:tcPr>
          <w:p w14:paraId="3038E8EE" w14:textId="77777777" w:rsidR="00B46C84" w:rsidRDefault="00B46C84" w:rsidP="00B46C84">
            <w:r>
              <w:t>Fidgets</w:t>
            </w:r>
          </w:p>
          <w:p w14:paraId="54ECB873" w14:textId="77777777" w:rsidR="00B46C84" w:rsidRDefault="00B46C84" w:rsidP="00B46C84">
            <w:pPr>
              <w:rPr>
                <w:b/>
                <w:bCs/>
              </w:rPr>
            </w:pPr>
          </w:p>
        </w:tc>
      </w:tr>
      <w:tr w:rsidR="00B46C84" w14:paraId="41679FCC" w14:textId="77777777" w:rsidTr="00B46C84">
        <w:tc>
          <w:tcPr>
            <w:tcW w:w="9350" w:type="dxa"/>
          </w:tcPr>
          <w:p w14:paraId="7ECEE0F4" w14:textId="77777777" w:rsidR="00B46C84" w:rsidRPr="0050750C" w:rsidRDefault="00B46C84" w:rsidP="00B46C84">
            <w:r>
              <w:t>Lunchboxes</w:t>
            </w:r>
          </w:p>
          <w:p w14:paraId="2893992A" w14:textId="77777777" w:rsidR="00B46C84" w:rsidRDefault="00B46C84" w:rsidP="00B46C84">
            <w:pPr>
              <w:rPr>
                <w:b/>
                <w:bCs/>
              </w:rPr>
            </w:pPr>
          </w:p>
        </w:tc>
      </w:tr>
    </w:tbl>
    <w:p w14:paraId="718371E3" w14:textId="35C1D60E" w:rsidR="00C472CE" w:rsidRDefault="00C472CE" w:rsidP="00B46C84">
      <w:pPr>
        <w:spacing w:line="240" w:lineRule="auto"/>
      </w:pPr>
    </w:p>
    <w:sectPr w:rsidR="00C472C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D607A6"/>
    <w:multiLevelType w:val="multilevel"/>
    <w:tmpl w:val="4B381E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E606FED"/>
    <w:multiLevelType w:val="multilevel"/>
    <w:tmpl w:val="4CB4FB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51E2E90"/>
    <w:multiLevelType w:val="hybridMultilevel"/>
    <w:tmpl w:val="2CE4708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482849238">
    <w:abstractNumId w:val="1"/>
  </w:num>
  <w:num w:numId="2" w16cid:durableId="1875345394">
    <w:abstractNumId w:val="0"/>
  </w:num>
  <w:num w:numId="3" w16cid:durableId="17572900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72CE"/>
    <w:rsid w:val="00B46C84"/>
    <w:rsid w:val="00C472CE"/>
    <w:rsid w:val="00C744F1"/>
    <w:rsid w:val="00C91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DB756A"/>
  <w15:chartTrackingRefBased/>
  <w15:docId w15:val="{8595FC62-0186-4133-89AD-4DF8751C12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46C84"/>
  </w:style>
  <w:style w:type="paragraph" w:styleId="Heading1">
    <w:name w:val="heading 1"/>
    <w:basedOn w:val="Normal"/>
    <w:next w:val="Normal"/>
    <w:link w:val="Heading1Char"/>
    <w:uiPriority w:val="9"/>
    <w:qFormat/>
    <w:rsid w:val="00C472C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472C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472C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472C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472C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472C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472C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472C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472C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472C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472C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472C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472C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472C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472C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472C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472C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472C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472C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472C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472C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472C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472C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472C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472C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472C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472C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472C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472CE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B46C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76</Words>
  <Characters>435</Characters>
  <Application>Microsoft Office Word</Application>
  <DocSecurity>0</DocSecurity>
  <Lines>3</Lines>
  <Paragraphs>1</Paragraphs>
  <ScaleCrop>false</ScaleCrop>
  <Company/>
  <LinksUpToDate>false</LinksUpToDate>
  <CharactersWithSpaces>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Pearl, Julia</dc:creator>
  <cp:keywords/>
  <dc:description/>
  <cp:lastModifiedBy>Pearl, Julia</cp:lastModifiedBy>
  <cp:revision>3</cp:revision>
  <dcterms:created xsi:type="dcterms:W3CDTF">2026-07-22T15:20:00Z</dcterms:created>
  <dcterms:modified xsi:type="dcterms:W3CDTF">2026-07-22T15:26:00Z</dcterms:modified>
</cp:coreProperties>
</file>